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10" w:rsidRDefault="00A44610" w:rsidP="00A44610">
      <w:pPr>
        <w:topLinePunct/>
        <w:rPr>
          <w:rFonts w:eastAsia="黑体" w:hint="eastAsia"/>
          <w:sz w:val="32"/>
          <w:szCs w:val="32"/>
        </w:rPr>
      </w:pPr>
      <w:r w:rsidRPr="008E75FE">
        <w:rPr>
          <w:rFonts w:eastAsia="黑体" w:hAnsi="黑体"/>
          <w:sz w:val="32"/>
          <w:szCs w:val="32"/>
        </w:rPr>
        <w:t>附件</w:t>
      </w:r>
      <w:r w:rsidRPr="008E75FE">
        <w:rPr>
          <w:rFonts w:eastAsia="黑体"/>
          <w:sz w:val="32"/>
          <w:szCs w:val="32"/>
        </w:rPr>
        <w:t>3</w:t>
      </w:r>
    </w:p>
    <w:p w:rsidR="00A44610" w:rsidRPr="008E75FE" w:rsidRDefault="00A44610" w:rsidP="00A44610">
      <w:pPr>
        <w:topLinePunct/>
        <w:spacing w:line="300" w:lineRule="exact"/>
        <w:jc w:val="center"/>
        <w:rPr>
          <w:rFonts w:eastAsia="黑体"/>
          <w:sz w:val="44"/>
          <w:szCs w:val="44"/>
        </w:rPr>
      </w:pPr>
    </w:p>
    <w:p w:rsidR="00A44610" w:rsidRDefault="00A44610" w:rsidP="00A44610">
      <w:pPr>
        <w:topLinePunct/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8E75FE">
        <w:rPr>
          <w:rFonts w:ascii="方正小标宋简体" w:eastAsia="方正小标宋简体" w:hint="eastAsia"/>
          <w:spacing w:val="-12"/>
          <w:sz w:val="44"/>
          <w:szCs w:val="44"/>
        </w:rPr>
        <w:t>2022年科技活动周暨科普宣传周开展情况</w:t>
      </w:r>
    </w:p>
    <w:p w:rsidR="00A44610" w:rsidRPr="008E75FE" w:rsidRDefault="00A44610" w:rsidP="00A44610">
      <w:pPr>
        <w:topLinePunct/>
        <w:jc w:val="center"/>
        <w:rPr>
          <w:rFonts w:ascii="方正小标宋简体" w:eastAsia="方正小标宋简体"/>
          <w:spacing w:val="-12"/>
          <w:sz w:val="44"/>
          <w:szCs w:val="44"/>
        </w:rPr>
      </w:pPr>
      <w:bookmarkStart w:id="0" w:name="_GoBack"/>
      <w:bookmarkEnd w:id="0"/>
      <w:r w:rsidRPr="008E75FE">
        <w:rPr>
          <w:rFonts w:ascii="方正小标宋简体" w:eastAsia="方正小标宋简体" w:hint="eastAsia"/>
          <w:spacing w:val="-12"/>
          <w:sz w:val="44"/>
          <w:szCs w:val="44"/>
        </w:rPr>
        <w:t>统计表</w:t>
      </w:r>
    </w:p>
    <w:p w:rsidR="00A44610" w:rsidRPr="008E75FE" w:rsidRDefault="00A44610" w:rsidP="00A44610">
      <w:pPr>
        <w:adjustRightInd w:val="0"/>
        <w:spacing w:line="300" w:lineRule="exact"/>
        <w:jc w:val="center"/>
        <w:rPr>
          <w:rFonts w:ascii="黑体" w:eastAsia="黑体" w:hAnsi="黑体"/>
          <w:sz w:val="44"/>
          <w:szCs w:val="44"/>
        </w:rPr>
      </w:pPr>
    </w:p>
    <w:p w:rsidR="00A44610" w:rsidRPr="00E90586" w:rsidRDefault="00A44610" w:rsidP="00A44610">
      <w:pPr>
        <w:adjustRightInd w:val="0"/>
        <w:rPr>
          <w:rFonts w:ascii="仿宋_GB2312" w:eastAsia="仿宋_GB2312" w:hAnsi="宋体" w:hint="eastAsia"/>
          <w:sz w:val="28"/>
          <w:szCs w:val="28"/>
        </w:rPr>
      </w:pPr>
      <w:r w:rsidRPr="00E90586">
        <w:rPr>
          <w:rFonts w:ascii="仿宋_GB2312" w:eastAsia="仿宋_GB2312" w:hAnsi="宋体" w:hint="eastAsia"/>
          <w:sz w:val="28"/>
          <w:szCs w:val="28"/>
        </w:rPr>
        <w:t>单位（盖章）：</w:t>
      </w: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2335"/>
        <w:gridCol w:w="3562"/>
        <w:gridCol w:w="3062"/>
      </w:tblGrid>
      <w:tr w:rsidR="00A44610" w:rsidRPr="00E90586" w:rsidTr="00061BF9">
        <w:trPr>
          <w:trHeight w:val="340"/>
          <w:jc w:val="center"/>
        </w:trPr>
        <w:tc>
          <w:tcPr>
            <w:tcW w:w="2298" w:type="dxa"/>
            <w:vMerge w:val="restart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科普活动开展次数</w:t>
            </w: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举办活动次数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340"/>
          <w:jc w:val="center"/>
        </w:trPr>
        <w:tc>
          <w:tcPr>
            <w:tcW w:w="2298" w:type="dxa"/>
            <w:vMerge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承接科技部活动任务个数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340"/>
          <w:jc w:val="center"/>
        </w:trPr>
        <w:tc>
          <w:tcPr>
            <w:tcW w:w="2298" w:type="dxa"/>
            <w:vMerge w:val="restart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活动经费投入数量（单位：万元）</w:t>
            </w: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中央财政经费投入情况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340"/>
          <w:jc w:val="center"/>
        </w:trPr>
        <w:tc>
          <w:tcPr>
            <w:tcW w:w="2298" w:type="dxa"/>
            <w:vMerge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省级、副省级财政经费投入情况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340"/>
          <w:jc w:val="center"/>
        </w:trPr>
        <w:tc>
          <w:tcPr>
            <w:tcW w:w="2298" w:type="dxa"/>
            <w:vMerge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市级财政经费投入情况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340"/>
          <w:jc w:val="center"/>
        </w:trPr>
        <w:tc>
          <w:tcPr>
            <w:tcW w:w="2298" w:type="dxa"/>
            <w:vMerge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县级财政经费投入情况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340"/>
          <w:jc w:val="center"/>
        </w:trPr>
        <w:tc>
          <w:tcPr>
            <w:tcW w:w="2298" w:type="dxa"/>
            <w:vMerge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企业赞助经费情况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340"/>
          <w:jc w:val="center"/>
        </w:trPr>
        <w:tc>
          <w:tcPr>
            <w:tcW w:w="2298" w:type="dxa"/>
            <w:vMerge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实物投入情况（如：捐赠图书、光盘、创新操作室等）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340"/>
          <w:jc w:val="center"/>
        </w:trPr>
        <w:tc>
          <w:tcPr>
            <w:tcW w:w="2298" w:type="dxa"/>
            <w:vMerge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其他经费情况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340"/>
          <w:jc w:val="center"/>
        </w:trPr>
        <w:tc>
          <w:tcPr>
            <w:tcW w:w="2298" w:type="dxa"/>
            <w:vMerge w:val="restart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科普工作人员</w:t>
            </w:r>
          </w:p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参与数量</w:t>
            </w: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科普专职人员数量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340"/>
          <w:jc w:val="center"/>
        </w:trPr>
        <w:tc>
          <w:tcPr>
            <w:tcW w:w="2298" w:type="dxa"/>
            <w:vMerge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科技工作者参与数量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340"/>
          <w:jc w:val="center"/>
        </w:trPr>
        <w:tc>
          <w:tcPr>
            <w:tcW w:w="2298" w:type="dxa"/>
            <w:vMerge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招募科技志愿者数量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340"/>
          <w:jc w:val="center"/>
        </w:trPr>
        <w:tc>
          <w:tcPr>
            <w:tcW w:w="2298" w:type="dxa"/>
            <w:vMerge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其他人员数量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340"/>
          <w:jc w:val="center"/>
        </w:trPr>
        <w:tc>
          <w:tcPr>
            <w:tcW w:w="2298" w:type="dxa"/>
            <w:vMerge w:val="restart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科普活动群众</w:t>
            </w:r>
          </w:p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参与数量</w:t>
            </w: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线下活动群众参与数量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340"/>
          <w:jc w:val="center"/>
        </w:trPr>
        <w:tc>
          <w:tcPr>
            <w:tcW w:w="2298" w:type="dxa"/>
            <w:vMerge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线上活动群众参与数量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340"/>
          <w:jc w:val="center"/>
        </w:trPr>
        <w:tc>
          <w:tcPr>
            <w:tcW w:w="2298" w:type="dxa"/>
            <w:vMerge w:val="restart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宣传报道情况</w:t>
            </w: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参与媒体数量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340"/>
          <w:jc w:val="center"/>
        </w:trPr>
        <w:tc>
          <w:tcPr>
            <w:tcW w:w="2298" w:type="dxa"/>
            <w:vMerge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宣传报道数量</w:t>
            </w:r>
          </w:p>
        </w:tc>
        <w:tc>
          <w:tcPr>
            <w:tcW w:w="3014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227"/>
          <w:jc w:val="center"/>
        </w:trPr>
        <w:tc>
          <w:tcPr>
            <w:tcW w:w="2298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活动周期间开放的</w:t>
            </w:r>
          </w:p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科普场馆数量</w:t>
            </w:r>
          </w:p>
        </w:tc>
        <w:tc>
          <w:tcPr>
            <w:tcW w:w="6520" w:type="dxa"/>
            <w:gridSpan w:val="2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227"/>
          <w:jc w:val="center"/>
        </w:trPr>
        <w:tc>
          <w:tcPr>
            <w:tcW w:w="2298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活动周期间开放活动</w:t>
            </w:r>
          </w:p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的科研机构数量</w:t>
            </w:r>
          </w:p>
        </w:tc>
        <w:tc>
          <w:tcPr>
            <w:tcW w:w="6520" w:type="dxa"/>
            <w:gridSpan w:val="2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44610" w:rsidRPr="00E90586" w:rsidTr="00061BF9">
        <w:trPr>
          <w:trHeight w:val="227"/>
          <w:jc w:val="center"/>
        </w:trPr>
        <w:tc>
          <w:tcPr>
            <w:tcW w:w="2298" w:type="dxa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活动周期间开放活动</w:t>
            </w:r>
          </w:p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0586">
              <w:rPr>
                <w:rFonts w:ascii="仿宋_GB2312" w:eastAsia="仿宋_GB2312" w:hAnsi="宋体" w:hint="eastAsia"/>
                <w:sz w:val="24"/>
              </w:rPr>
              <w:t>的大学数量</w:t>
            </w:r>
          </w:p>
        </w:tc>
        <w:tc>
          <w:tcPr>
            <w:tcW w:w="6520" w:type="dxa"/>
            <w:gridSpan w:val="2"/>
            <w:vAlign w:val="center"/>
          </w:tcPr>
          <w:p w:rsidR="00A44610" w:rsidRPr="00E90586" w:rsidRDefault="00A44610" w:rsidP="00061BF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A44610" w:rsidRPr="00E90586" w:rsidRDefault="00A44610" w:rsidP="00A44610">
      <w:pPr>
        <w:adjustRightInd w:val="0"/>
        <w:snapToGrid w:val="0"/>
        <w:spacing w:before="120" w:line="300" w:lineRule="exact"/>
        <w:rPr>
          <w:rFonts w:eastAsia="仿宋_GB2312"/>
          <w:sz w:val="24"/>
        </w:rPr>
      </w:pPr>
      <w:r w:rsidRPr="00E90586">
        <w:rPr>
          <w:rFonts w:eastAsia="仿宋_GB2312"/>
          <w:sz w:val="24"/>
        </w:rPr>
        <w:t>注：请按通知要求填写表格于</w:t>
      </w:r>
      <w:r w:rsidRPr="00E90586">
        <w:rPr>
          <w:rFonts w:eastAsia="仿宋_GB2312"/>
          <w:sz w:val="24"/>
        </w:rPr>
        <w:t>6</w:t>
      </w:r>
      <w:r w:rsidRPr="00E90586">
        <w:rPr>
          <w:rFonts w:eastAsia="仿宋_GB2312"/>
          <w:sz w:val="24"/>
        </w:rPr>
        <w:t>月</w:t>
      </w:r>
      <w:r w:rsidRPr="00E90586">
        <w:rPr>
          <w:rFonts w:eastAsia="仿宋_GB2312"/>
          <w:sz w:val="24"/>
        </w:rPr>
        <w:t>2</w:t>
      </w:r>
      <w:r w:rsidRPr="00E90586">
        <w:rPr>
          <w:rFonts w:eastAsia="仿宋_GB2312"/>
          <w:sz w:val="24"/>
        </w:rPr>
        <w:t>日前报市科协科普部（</w:t>
      </w:r>
      <w:r w:rsidRPr="00E90586">
        <w:rPr>
          <w:rFonts w:eastAsia="仿宋_GB2312"/>
          <w:sz w:val="24"/>
        </w:rPr>
        <w:t>czkxkepubu@163.om</w:t>
      </w:r>
      <w:r w:rsidRPr="00E90586">
        <w:rPr>
          <w:rFonts w:eastAsia="仿宋_GB2312"/>
          <w:sz w:val="24"/>
        </w:rPr>
        <w:t>）</w:t>
      </w:r>
    </w:p>
    <w:p w:rsidR="003B4081" w:rsidRPr="00A44610" w:rsidRDefault="003B4081"/>
    <w:sectPr w:rsidR="003B4081" w:rsidRPr="00A44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5D" w:rsidRDefault="0000165D" w:rsidP="00A44610">
      <w:r>
        <w:separator/>
      </w:r>
    </w:p>
  </w:endnote>
  <w:endnote w:type="continuationSeparator" w:id="0">
    <w:p w:rsidR="0000165D" w:rsidRDefault="0000165D" w:rsidP="00A4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5D" w:rsidRDefault="0000165D" w:rsidP="00A44610">
      <w:r>
        <w:separator/>
      </w:r>
    </w:p>
  </w:footnote>
  <w:footnote w:type="continuationSeparator" w:id="0">
    <w:p w:rsidR="0000165D" w:rsidRDefault="0000165D" w:rsidP="00A4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F2"/>
    <w:rsid w:val="0000165D"/>
    <w:rsid w:val="003B4081"/>
    <w:rsid w:val="007523F2"/>
    <w:rsid w:val="009816D7"/>
    <w:rsid w:val="00A4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6A690D-FF80-4AF1-B269-1AB6E9C8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6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6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6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2022-04-21T10:26:00Z</dcterms:created>
  <dcterms:modified xsi:type="dcterms:W3CDTF">2022-04-21T10:27:00Z</dcterms:modified>
</cp:coreProperties>
</file>